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КЕЛІСІЛДІ                                                        КЕЛІСІЛДІ  </w:t>
      </w: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облыстық сотының                Қызылорда облыстық сотының   </w:t>
      </w: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азаматтық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істер жөніндегі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әкімшілік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істер жөніндегі  </w:t>
      </w: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сот алқасының төраға м.а.                          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сот алқасының төрағасы                                </w:t>
      </w: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>М.Ж</w:t>
      </w:r>
      <w:r w:rsidR="000251D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>Еркінбеков</w:t>
      </w:r>
      <w:r w:rsidR="00FD4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585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Pr="00D14376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Pr="003C7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Ж.Ә.Оспанова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C0B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«___» 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>шілде 2023 жыл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D4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D60103" w:rsidR="005F7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«___» 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>шілде 2023 жыл</w:t>
      </w:r>
    </w:p>
    <w:p w:rsidR="003C7C0B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C0B" w:rsidRPr="00FC1BA1" w:rsidP="003C7C0B">
      <w:pPr>
        <w:tabs>
          <w:tab w:val="left" w:pos="577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CB299F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  <w:r w:rsidRPr="00CB29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C7C0B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B299F">
        <w:rPr>
          <w:rFonts w:ascii="Times New Roman" w:hAnsi="Times New Roman"/>
          <w:b/>
          <w:sz w:val="28"/>
          <w:szCs w:val="28"/>
          <w:lang w:val="kk-KZ"/>
        </w:rPr>
        <w:t xml:space="preserve">Қызылорда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облыстық сотының             </w:t>
      </w:r>
    </w:p>
    <w:p w:rsidR="003C7C0B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қылмыстық істер жөніндегі                         </w:t>
      </w:r>
    </w:p>
    <w:p w:rsidR="003C7C0B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сот алқасының төраға</w:t>
      </w:r>
      <w:r w:rsidR="003C62EE">
        <w:rPr>
          <w:rFonts w:ascii="Times New Roman" w:hAnsi="Times New Roman"/>
          <w:b/>
          <w:sz w:val="28"/>
          <w:szCs w:val="28"/>
          <w:lang w:val="kk-KZ"/>
        </w:rPr>
        <w:t>сы</w:t>
      </w:r>
    </w:p>
    <w:p w:rsidR="003C7C0B" w:rsidRPr="00CB299F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3C7C0B" w:rsidRPr="00CB299F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B299F">
        <w:rPr>
          <w:rFonts w:ascii="Times New Roman" w:hAnsi="Times New Roman"/>
          <w:b/>
          <w:sz w:val="28"/>
          <w:szCs w:val="28"/>
          <w:lang w:val="kk-KZ"/>
        </w:rPr>
        <w:t>_________________</w:t>
      </w:r>
      <w:r w:rsidR="003C62EE">
        <w:rPr>
          <w:rFonts w:ascii="Times New Roman" w:hAnsi="Times New Roman"/>
          <w:b/>
          <w:sz w:val="28"/>
          <w:szCs w:val="28"/>
          <w:lang w:val="kk-KZ"/>
        </w:rPr>
        <w:t xml:space="preserve"> Ж.С.Бекжанов</w:t>
      </w:r>
      <w:r w:rsidRPr="00CB299F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CB29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C7C0B" w:rsidRPr="00CB299F" w:rsidP="003C7C0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3C7C0B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 2023 жыл</w:t>
      </w:r>
    </w:p>
    <w:p w:rsidR="005F7321" w:rsidRPr="00D60103" w:rsidP="003C7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A9B" w:rsidRPr="00D60103" w:rsidP="0036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облысының Аймақтық оқу орталығының  202</w:t>
      </w:r>
      <w:r w:rsidR="00FD419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5F7321">
        <w:rPr>
          <w:rFonts w:ascii="Times New Roman" w:hAnsi="Times New Roman" w:cs="Times New Roman"/>
          <w:b/>
          <w:sz w:val="28"/>
          <w:szCs w:val="28"/>
          <w:lang w:val="kk-KZ"/>
        </w:rPr>
        <w:t>екінші</w:t>
      </w: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жартыжылдығында өткізілетін семинар сабақтары бойынша</w:t>
      </w:r>
    </w:p>
    <w:p w:rsidR="00806F74" w:rsidRPr="00D60103" w:rsidP="00366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ЖҰМЫС ЖОСПАРЫ</w:t>
      </w:r>
    </w:p>
    <w:p w:rsidR="00174A9B" w:rsidRPr="00D60103" w:rsidP="00366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GenStyleDef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6"/>
        <w:gridCol w:w="3490"/>
        <w:gridCol w:w="139"/>
        <w:gridCol w:w="1901"/>
        <w:gridCol w:w="226"/>
        <w:gridCol w:w="8"/>
        <w:gridCol w:w="1412"/>
        <w:gridCol w:w="283"/>
        <w:gridCol w:w="8"/>
        <w:gridCol w:w="2174"/>
      </w:tblGrid>
      <w:tr w:rsidTr="00EA6E6F">
        <w:tblPrEx>
          <w:tblW w:w="10207" w:type="dxa"/>
          <w:tblInd w:w="-3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c>
          <w:tcPr>
            <w:tcW w:w="10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«Азаматтық құқық және процесс» секциясы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Layout w:type="fixed"/>
          <w:tblLook w:val="04A0"/>
        </w:tblPrEx>
        <w:trPr>
          <w:trHeight w:val="8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    Т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ақырыбы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ind w:left="12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Ө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ткізілетін</w:t>
            </w:r>
            <w:r w:rsidRPr="00D60103" w:rsidR="00232D38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 w:rsidRPr="00D60103" w:rsidR="002202A5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Баяндамашылар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532"/>
        </w:trPr>
        <w:tc>
          <w:tcPr>
            <w:tcW w:w="566" w:type="dxa"/>
            <w:shd w:val="clear" w:color="auto" w:fill="auto"/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1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490" w:type="dxa"/>
            <w:shd w:val="clear" w:color="auto" w:fill="auto"/>
          </w:tcPr>
          <w:p w:rsidR="00723E48" w:rsidP="001C5966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1)</w:t>
            </w:r>
            <w:r w:rsidRPr="00723E4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Соттардың алименттерді өндіріп алу жөніндегі істерді қараған кезде заңнаманы қолдануы туралы Қазақстан Республикасы Жоғарғы Сотының 2019 жылғы 29 қарашадағы № 6 Нормативтік қаулысы</w:t>
            </w:r>
            <w:r w:rsidRPr="00685C2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.</w:t>
            </w:r>
          </w:p>
          <w:p w:rsidR="001C5966" w:rsidRPr="001C5966" w:rsidP="001C5966">
            <w:pPr>
              <w:rPr>
                <w:lang w:val="kk-KZ"/>
              </w:rPr>
            </w:pPr>
          </w:p>
          <w:p w:rsidR="008A6CB2" w:rsidP="00723E48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2) «</w:t>
            </w:r>
            <w:r w:rsidRPr="001C5966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Соттардың еңбек дауларын шешу кезінде заңнаманы қолдануының кейбір мәселелері туралы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  <w:r w:rsidRPr="001C5966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Қазақстан Республикасының Жоғарғы Сотының 2017 жылғы 6 қазандағы №9 нормативтік қаулысы</w:t>
            </w:r>
          </w:p>
          <w:p w:rsidR="001C5966" w:rsidRPr="001C5966" w:rsidP="001C5966">
            <w:pPr>
              <w:rPr>
                <w:lang w:val="kk-KZ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Азаматтық істер қарайтын соттардың судьялары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CA519D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Кәмелетке толмағандардың істері жөніндегі мамандандырылған соттың судьясы</w:t>
            </w: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Қызылорда қалалық сотының судьясы</w:t>
            </w: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1C5966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232D38" w:rsidRPr="00D60103" w:rsidP="001C59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 w:rsidR="00CA519D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</w:t>
            </w:r>
            <w:r w:rsidRPr="00D60103" w:rsidR="00CA519D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Н.Косанов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950"/>
        </w:trPr>
        <w:tc>
          <w:tcPr>
            <w:tcW w:w="566" w:type="dxa"/>
            <w:shd w:val="clear" w:color="auto" w:fill="auto"/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2.</w:t>
            </w:r>
          </w:p>
        </w:tc>
        <w:tc>
          <w:tcPr>
            <w:tcW w:w="3490" w:type="dxa"/>
            <w:shd w:val="clear" w:color="auto" w:fill="auto"/>
          </w:tcPr>
          <w:p w:rsidR="001C5966" w:rsidRPr="003F78AF" w:rsidP="001C5966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1) «</w:t>
            </w:r>
            <w:r w:rsidRPr="003F78A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Тұрғын үйге меншік құқығына қорғауға байланысты дауларды шешудің кейбір мәселелері туралы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</w:p>
          <w:p w:rsidR="001C5966" w:rsidP="001C5966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val="kk-KZ"/>
              </w:rPr>
            </w:pPr>
            <w:r w:rsidRPr="003F78AF">
              <w:rPr>
                <w:color w:val="auto"/>
                <w:sz w:val="28"/>
                <w:szCs w:val="28"/>
                <w:lang w:val="kk-KZ"/>
              </w:rPr>
              <w:t>Қазақстан Республикасы Жоғарғы Со</w:t>
            </w:r>
            <w:r>
              <w:rPr>
                <w:color w:val="auto"/>
                <w:sz w:val="28"/>
                <w:szCs w:val="28"/>
                <w:lang w:val="kk-KZ"/>
              </w:rPr>
              <w:t>тының 2007 жылғы 16 шілдедегі №</w:t>
            </w:r>
            <w:r w:rsidRPr="003F78AF">
              <w:rPr>
                <w:color w:val="auto"/>
                <w:sz w:val="28"/>
                <w:szCs w:val="28"/>
                <w:lang w:val="kk-KZ"/>
              </w:rPr>
              <w:t>5 Нормативтік қаулысы.</w:t>
            </w:r>
          </w:p>
          <w:p w:rsidR="001C5966" w:rsidP="001C5966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val="kk-KZ"/>
              </w:rPr>
            </w:pPr>
          </w:p>
          <w:p w:rsidR="001C5966" w:rsidRPr="003F78AF" w:rsidP="001C5966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2) «</w:t>
            </w:r>
            <w:r w:rsidRPr="003F78A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Соттардың балаларды тәрбиелеуге байланысты дауларды шешу кезiнде заңнаманы қолдануы туралы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</w:p>
          <w:p w:rsidR="00B60B01" w:rsidRPr="00D60103" w:rsidP="001C5966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val="kk-KZ"/>
              </w:rPr>
            </w:pPr>
            <w:r w:rsidRPr="003F78AF">
              <w:rPr>
                <w:color w:val="auto"/>
                <w:sz w:val="28"/>
                <w:szCs w:val="28"/>
                <w:lang w:val="kk-KZ"/>
              </w:rPr>
              <w:t>Қазақстан Республикасы Жоғарғы Сотының 2018 жылғы 29 қарашадағы № 15 нормативтік қаулысы.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Азаматтық істер қарайтын соттардың судьялары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1C5966" w:rsidP="001C5966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232D38" w:rsidRPr="001C5966" w:rsidP="001C5966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1C596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Арал аудандық сотының судьясы</w:t>
            </w:r>
          </w:p>
          <w:p w:rsidR="00232D38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1C5966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1C5966" w:rsidP="001C596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Кәмелетке толмағандардың істері жөніндегі мамандандырылған соттың судьясы</w:t>
            </w:r>
          </w:p>
          <w:p w:rsidR="00232D38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712D3" w:rsidRPr="00D60103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Н.Косанов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950"/>
        </w:trPr>
        <w:tc>
          <w:tcPr>
            <w:tcW w:w="566" w:type="dxa"/>
            <w:shd w:val="clear" w:color="auto" w:fill="auto"/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3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1C5966" w:rsidP="001C5966">
            <w:pPr>
              <w:pStyle w:val="Heading3"/>
              <w:ind w:firstLin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1) «</w:t>
            </w:r>
            <w:r w:rsidRPr="001C596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Дауланатын және маңызсыз мәмілелер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</w:p>
          <w:p w:rsidR="001C5966" w:rsidP="001C5966">
            <w:pPr>
              <w:rPr>
                <w:lang w:val="kk-KZ"/>
              </w:rPr>
            </w:pPr>
          </w:p>
          <w:p w:rsidR="001C5966" w:rsidP="001C5966">
            <w:pPr>
              <w:rPr>
                <w:lang w:val="kk-KZ"/>
              </w:rPr>
            </w:pPr>
          </w:p>
          <w:p w:rsidR="001C5966" w:rsidP="001C5966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1C5966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2) «Шартты жарамсыз деп тану және шартты жоюдың ерекшеліктері мен айырмашылықтары және салдары»</w:t>
            </w:r>
          </w:p>
          <w:p w:rsidR="00723E48" w:rsidP="00723E48">
            <w:pPr>
              <w:rPr>
                <w:lang w:val="kk-KZ"/>
              </w:rPr>
            </w:pPr>
          </w:p>
          <w:p w:rsidR="005D6F14" w:rsidRPr="00723E48" w:rsidP="00723E48">
            <w:pPr>
              <w:rPr>
                <w:lang w:val="kk-KZ"/>
              </w:rPr>
            </w:pPr>
          </w:p>
          <w:p w:rsidR="001C5966" w:rsidP="001C5966">
            <w:pPr>
              <w:rPr>
                <w:lang w:val="kk-KZ"/>
              </w:rPr>
            </w:pPr>
          </w:p>
          <w:p w:rsidR="001C5966" w:rsidRPr="001C5966" w:rsidP="001C59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3) Процес</w:t>
            </w:r>
            <w:bookmarkStart w:id="0" w:name="_GoBack"/>
            <w:bookmarkEnd w:id="0"/>
            <w:r w:rsidRPr="001C5966">
              <w:rPr>
                <w:rFonts w:ascii="Times New Roman" w:hAnsi="Times New Roman"/>
                <w:sz w:val="28"/>
                <w:szCs w:val="28"/>
                <w:lang w:val="kk-KZ"/>
              </w:rPr>
              <w:t>тік мерзімдер.</w:t>
            </w:r>
          </w:p>
          <w:p w:rsidR="001C5966" w:rsidP="001C5966">
            <w:pPr>
              <w:rPr>
                <w:lang w:val="kk-KZ"/>
              </w:rPr>
            </w:pPr>
          </w:p>
          <w:p w:rsidR="001C5966" w:rsidRPr="001C5966" w:rsidP="001C5966">
            <w:pPr>
              <w:rPr>
                <w:lang w:val="kk-KZ"/>
              </w:rPr>
            </w:pPr>
          </w:p>
          <w:p w:rsidR="00806F74" w:rsidRPr="00D60103" w:rsidP="003C62EE">
            <w:pPr>
              <w:pStyle w:val="NormalWeb"/>
              <w:rPr>
                <w:color w:val="auto"/>
                <w:lang w:val="kk-KZ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Азаматтық істер қарайтын соттардың судьялары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806F74" w:rsidRPr="00D60103" w:rsidP="00B5160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232D38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Қызылорда қалалық сотының судьясы</w:t>
            </w: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3C62EE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Мамандандырылған ауданаралық экономикалық сотының судьясы</w:t>
            </w:r>
          </w:p>
          <w:p w:rsidR="003C62EE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5D6F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232D38" w:rsidRP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5D6F14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Байқоңыр қалалық сотының судьясы</w:t>
            </w:r>
          </w:p>
          <w:p w:rsidR="005D6F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232D38" w:rsidRPr="00D60103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Н.Косанов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58"/>
        </w:trPr>
        <w:tc>
          <w:tcPr>
            <w:tcW w:w="566" w:type="dxa"/>
            <w:shd w:val="clear" w:color="auto" w:fill="auto"/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4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675D3F" w:rsidP="00906773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723E4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«</w:t>
            </w:r>
            <w:r w:rsidRPr="00723E4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Азаматтық іс жүргізу заңнамасы бойынша </w:t>
            </w:r>
            <w:r w:rsidRPr="00723E4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татуластыру рәсімдерін қолдану мәселелері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</w:p>
          <w:p w:rsidR="00723E48" w:rsidP="00723E48">
            <w:pPr>
              <w:rPr>
                <w:lang w:val="kk-KZ"/>
              </w:rPr>
            </w:pPr>
          </w:p>
          <w:p w:rsidR="00723E48" w:rsidRPr="00685C2F" w:rsidP="00723E48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2)«</w:t>
            </w:r>
            <w:r w:rsidRPr="003F78A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Соттардың бала асырап алу жөніндегі заңн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аманы қолдану практикасы туралы» </w:t>
            </w:r>
            <w:r w:rsidRPr="003F78AF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Қазақстан Республикасы Жоғарғы Сотының 2016 жылғы 31 наурыз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дағы № 2 нормативтік қаулысы</w:t>
            </w:r>
          </w:p>
          <w:p w:rsidR="00723E48" w:rsidRPr="00723E48" w:rsidP="00723E48">
            <w:pPr>
              <w:rPr>
                <w:lang w:val="kk-KZ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Азаматтық істер қарайтын 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соттардың судьялары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Қызылорда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қалалық сотының судьясы</w:t>
            </w: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Кәмелетке толмағандардың істері жөніндегі мамандандырылған соттың судьясы</w:t>
            </w:r>
          </w:p>
          <w:p w:rsidR="005D6F14" w:rsidP="005D6F1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58"/>
        </w:trPr>
        <w:tc>
          <w:tcPr>
            <w:tcW w:w="566" w:type="dxa"/>
            <w:shd w:val="clear" w:color="auto" w:fill="auto"/>
          </w:tcPr>
          <w:p w:rsidR="00906773" w:rsidP="0036655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906773" w:rsidRPr="00906773" w:rsidP="00906773">
            <w:pPr>
              <w:tabs>
                <w:tab w:val="left" w:pos="551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6773">
              <w:rPr>
                <w:rFonts w:ascii="Times New Roman" w:hAnsi="Times New Roman"/>
                <w:sz w:val="28"/>
                <w:szCs w:val="28"/>
                <w:lang w:val="kk-KZ"/>
              </w:rPr>
              <w:t>Апелляциялық сот алқасында өзгерген, күші жойылған сот актілерін талқылау.</w:t>
            </w:r>
          </w:p>
          <w:p w:rsidR="00906773" w:rsidP="009F256E">
            <w:pPr>
              <w:pStyle w:val="Heading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7C02F3" w:rsidRPr="00D60103" w:rsidP="007C02F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Азаматтық істер қарайтын соттардың судьялары</w:t>
            </w:r>
          </w:p>
          <w:p w:rsidR="007C02F3" w:rsidRPr="00D60103" w:rsidP="007C02F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7C02F3" w:rsidRPr="00D60103" w:rsidP="007C02F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7C02F3" w:rsidRPr="00D60103" w:rsidP="007C02F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  <w:p w:rsidR="00906773" w:rsidRPr="00D60103" w:rsidP="00C725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906773" w:rsidP="00C725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үнемі</w:t>
            </w:r>
          </w:p>
          <w:p w:rsidR="007C02F3" w:rsidP="00C725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C02F3" w:rsidP="00C725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  <w:gridSpan w:val="3"/>
            <w:shd w:val="clear" w:color="auto" w:fill="auto"/>
          </w:tcPr>
          <w:p w:rsidR="00906773" w:rsidRPr="009F256E" w:rsidP="00C725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Облыстық соттың азаматтық іс қарайтын судьялары</w:t>
            </w:r>
          </w:p>
        </w:tc>
      </w:tr>
      <w:tr w:rsidTr="00EA6E6F">
        <w:tblPrEx>
          <w:tblW w:w="10207" w:type="dxa"/>
          <w:tblInd w:w="-318" w:type="dxa"/>
          <w:tblLayout w:type="fixed"/>
          <w:tblLook w:val="04A0"/>
        </w:tblPrEx>
        <w:trPr>
          <w:trHeight w:val="695"/>
        </w:trPr>
        <w:tc>
          <w:tcPr>
            <w:tcW w:w="10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                            «Қылмыстық құқық және процесс» секциясы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Layout w:type="fixed"/>
          <w:tblLook w:val="04A0"/>
        </w:tblPrEx>
        <w:trPr>
          <w:trHeight w:val="824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№</w:t>
            </w: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ind w:left="12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Өткізілетін </w:t>
            </w:r>
            <w:r w:rsidRPr="00D60103" w:rsidR="00A91CD8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Баяндамашылар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726"/>
        </w:trPr>
        <w:tc>
          <w:tcPr>
            <w:tcW w:w="566" w:type="dxa"/>
            <w:shd w:val="clear" w:color="auto" w:fill="auto"/>
          </w:tcPr>
          <w:p w:rsidR="00806F7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1.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723E48" w:rsidP="00723E48">
            <w:pPr>
              <w:pStyle w:val="Heading3"/>
              <w:spacing w:before="0"/>
              <w:ind w:firstLin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1) «</w:t>
            </w:r>
            <w:r w:rsidR="005D6F14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Басты</w:t>
            </w:r>
            <w:r w:rsidRPr="00723E4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сот талқылауын тағайындау туралы мәселені шешу және со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 отырысына дайындық әрекеттері»</w:t>
            </w:r>
          </w:p>
          <w:p w:rsidR="00723E48" w:rsidRPr="00723E48" w:rsidP="00723E48">
            <w:pPr>
              <w:rPr>
                <w:lang w:val="kk-KZ"/>
              </w:rPr>
            </w:pPr>
          </w:p>
          <w:p w:rsidR="00723E48" w:rsidP="00723E48">
            <w:pPr>
              <w:pStyle w:val="Heading3"/>
              <w:spacing w:before="0"/>
              <w:ind w:firstLin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723E4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Басты сот талқылауының жалпы шарттары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</w:p>
          <w:p w:rsidR="00723E48" w:rsidRPr="00723E48" w:rsidP="00723E48">
            <w:pPr>
              <w:rPr>
                <w:lang w:val="kk-KZ"/>
              </w:rPr>
            </w:pPr>
          </w:p>
          <w:p w:rsidR="00723E48" w:rsidRPr="00723E48" w:rsidP="00723E48">
            <w:pPr>
              <w:keepNext/>
              <w:keepLines/>
              <w:jc w:val="both"/>
              <w:outlineLvl w:val="0"/>
              <w:rPr>
                <w:rFonts w:ascii="Times New Roman" w:hAnsi="Times New Roman" w:eastAsiaTheme="majorEastAsia"/>
                <w:bCs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Theme="majorEastAsia"/>
                <w:bCs/>
                <w:color w:val="auto"/>
                <w:sz w:val="28"/>
                <w:szCs w:val="28"/>
                <w:lang w:val="kk-KZ"/>
              </w:rPr>
              <w:t>2) «</w:t>
            </w:r>
            <w:r w:rsidRPr="00723E48">
              <w:rPr>
                <w:rFonts w:ascii="Times New Roman" w:hAnsi="Times New Roman" w:eastAsiaTheme="majorEastAsia"/>
                <w:bCs/>
                <w:color w:val="auto"/>
                <w:sz w:val="28"/>
                <w:szCs w:val="28"/>
                <w:lang w:val="kk-KZ"/>
              </w:rPr>
              <w:t>Қылмыстық істі сот отырысына дайындау барысында қылмыстық-процестік заңнама нормаларын қолданудың кейбір мәселелері туралы»</w:t>
            </w:r>
          </w:p>
          <w:p w:rsidR="006D3314" w:rsidRPr="006D3314" w:rsidP="005D6F14">
            <w:pPr>
              <w:jc w:val="both"/>
              <w:rPr>
                <w:lang w:val="kk-KZ"/>
              </w:rPr>
            </w:pPr>
            <w:r w:rsidRPr="00723E48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ҚР Жоғарғы Сотының 2017 жылғы 8 желтоқсандағы №10 нормативтік қаулысы.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қарайтын соттардың судьялары</w:t>
            </w: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CA519D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(бейнеконф. байланысы арқылы)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806F74" w:rsidRPr="00B5160A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№2 қалалық сотының судьясы</w:t>
            </w: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5D6F14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723E48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жөніндегі маман-дандырылған сотының судьясы</w:t>
            </w:r>
          </w:p>
          <w:p w:rsidR="00723E48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723E48" w:rsidRPr="00D60103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36655F" w:rsidRPr="00D60103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</w:t>
            </w:r>
            <w:r w:rsidR="000F49C8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А.Наримов</w:t>
            </w:r>
          </w:p>
          <w:p w:rsidR="00806F7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726"/>
        </w:trPr>
        <w:tc>
          <w:tcPr>
            <w:tcW w:w="566" w:type="dxa"/>
            <w:shd w:val="clear" w:color="auto" w:fill="auto"/>
          </w:tcPr>
          <w:p w:rsidR="009877A0" w:rsidRPr="00D60103" w:rsidP="0036655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2.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877A0" w:rsidP="006D3314">
            <w:pPr>
              <w:spacing w:after="10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Қылмыстық іс бойынша сотқа дейінгі іс жүргізу. Сотқа дейінгі тергеп-тексерудің басталуы.</w:t>
            </w:r>
          </w:p>
          <w:p w:rsidR="004452E1" w:rsidP="006D3314">
            <w:pPr>
              <w:spacing w:after="10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Сотқа дейінгі тергеп-тексерудің жалпы шарттары</w:t>
            </w:r>
          </w:p>
          <w:p w:rsidR="00723E48" w:rsidP="006D3314">
            <w:pPr>
              <w:spacing w:after="10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3E48" w:rsidP="006D3314">
            <w:pPr>
              <w:spacing w:after="10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="004452E1">
              <w:rPr>
                <w:rFonts w:ascii="Times New Roman" w:hAnsi="Times New Roman"/>
                <w:sz w:val="28"/>
                <w:szCs w:val="28"/>
                <w:lang w:val="kk-KZ"/>
              </w:rPr>
              <w:t>Процестік шығындар.</w:t>
            </w:r>
          </w:p>
          <w:p w:rsidR="00723E48" w:rsidP="006D3314">
            <w:pPr>
              <w:spacing w:after="10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877A0" w:rsidRPr="00D60103" w:rsidP="009877A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қарайтын соттардың судьялары</w:t>
            </w:r>
          </w:p>
          <w:p w:rsidR="009877A0" w:rsidRPr="00D60103" w:rsidP="009877A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9877A0" w:rsidRPr="00D60103" w:rsidP="009877A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(бейнеконф. байланысы арқылы)</w:t>
            </w:r>
          </w:p>
          <w:p w:rsidR="009877A0" w:rsidRPr="00D60103" w:rsidP="0036655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877A0" w:rsidP="003C62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4452E1" w:rsidP="004452E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№2 қалалық сотының судьясы</w:t>
            </w:r>
          </w:p>
          <w:p w:rsidR="003C62EE" w:rsidP="0036655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6F14" w:rsidP="009877A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5D6F14" w:rsidP="009877A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5D6F14" w:rsidP="009877A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9877A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452E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Қазалы аудандық сотының судьясы</w:t>
            </w:r>
          </w:p>
          <w:p w:rsidR="005D6F14" w:rsidP="009877A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9877A0" w:rsidRPr="00D60103" w:rsidP="009877A0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</w:t>
            </w:r>
            <w:r w:rsidR="00723E48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С.Абдиканов</w:t>
            </w:r>
          </w:p>
          <w:p w:rsidR="009877A0" w:rsidP="0036655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02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3.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6D3314" w:rsidP="00115C6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«Жаза түрлері, тағайындау мәселелері»</w:t>
            </w:r>
          </w:p>
          <w:p w:rsidR="00723E48" w:rsidP="00115C6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3E48" w:rsidRPr="00620524" w:rsidP="00EA276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«Қылмыстық жаза тағайындаудың кейбір мәселелері туралы»</w:t>
            </w:r>
            <w:r w:rsidRPr="00620524" w:rsidR="00EA276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2015 жылғы</w:t>
            </w:r>
            <w:r w:rsidR="00EA276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EA27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A276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25 маусымдағы №4</w:t>
            </w:r>
            <w:r w:rsidRPr="00620524" w:rsidR="00EA276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20524" w:rsidR="00EA276B">
              <w:rPr>
                <w:rFonts w:ascii="Times New Roman" w:hAnsi="Times New Roman"/>
                <w:sz w:val="28"/>
                <w:szCs w:val="28"/>
                <w:lang w:val="kk-KZ"/>
              </w:rPr>
              <w:t>нормативтік қаулысы</w:t>
            </w:r>
            <w:r w:rsidR="00EA276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қарайтын соттардың судьялары</w:t>
            </w:r>
          </w:p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(бейнеконф. байланысы арқылы)</w:t>
            </w: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5F12D0" w:rsidP="003C62EE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4452E1" w:rsidP="004452E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№2 қалалық сотының судьясы</w:t>
            </w:r>
          </w:p>
          <w:p w:rsidR="006D3314" w:rsidP="00C6486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RPr="004452E1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4452E1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Шиелі аудандық сотының судьясы</w:t>
            </w:r>
          </w:p>
          <w:p w:rsidR="006D3314" w:rsidP="00C6486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C6486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P="004452E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</w:t>
            </w:r>
            <w:r w:rsidR="00D00918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А.Наримов</w:t>
            </w:r>
          </w:p>
          <w:p w:rsidR="004452E1" w:rsidRPr="00D60103" w:rsidP="004452E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873"/>
        </w:trPr>
        <w:tc>
          <w:tcPr>
            <w:tcW w:w="566" w:type="dxa"/>
            <w:shd w:val="clear" w:color="auto" w:fill="auto"/>
          </w:tcPr>
          <w:p w:rsidR="006D3314" w:rsidRPr="00D60103" w:rsidP="00E3347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4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A276B" w:rsidP="00EA276B">
            <w:pPr>
              <w:pStyle w:val="Heading3"/>
              <w:spacing w:before="0"/>
              <w:ind w:firstLin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1) «</w:t>
            </w:r>
            <w:r w:rsidRPr="00EA276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Жеке адамға қатыс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ты қылмыстық құқық бұзушылықтар»</w:t>
            </w:r>
          </w:p>
          <w:p w:rsidR="00EA276B" w:rsidRPr="00EA276B" w:rsidP="00EA276B">
            <w:pPr>
              <w:rPr>
                <w:lang w:val="kk-KZ"/>
              </w:rPr>
            </w:pPr>
          </w:p>
          <w:p w:rsidR="00EA276B" w:rsidRPr="00EA276B" w:rsidP="00EA276B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2) </w:t>
            </w:r>
            <w:r w:rsidRPr="00EA276B">
              <w:rPr>
                <w:color w:val="auto"/>
                <w:sz w:val="28"/>
                <w:szCs w:val="28"/>
                <w:lang w:val="kk-KZ"/>
              </w:rPr>
              <w:t>«Адамның өмірі мен денсаулығына қарсы кейбір қылмыстық құқық бұзушылықтарды саралау туралы»</w:t>
            </w:r>
            <w:r w:rsidRPr="00EA276B">
              <w:rPr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 w:rsidRPr="00EA276B">
              <w:rPr>
                <w:color w:val="auto"/>
                <w:sz w:val="28"/>
                <w:szCs w:val="28"/>
                <w:lang w:val="kk-KZ"/>
              </w:rPr>
              <w:t>Қазақстан Республикасы Жоғарғы Сотының 2007 жылғы 11 мамырдағы № 1 Нормативтік қаулысы.</w:t>
            </w:r>
          </w:p>
          <w:p w:rsidR="006D3314" w:rsidRPr="00AE2DA6" w:rsidP="00E3347F">
            <w:pPr>
              <w:spacing w:after="100"/>
              <w:outlineLvl w:val="2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D3314" w:rsidRPr="00D60103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қарайтын соттардың судьялары</w:t>
            </w:r>
          </w:p>
          <w:p w:rsidR="006D3314" w:rsidRPr="00D60103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(бейнеконф. байланысы арқылы)</w:t>
            </w:r>
          </w:p>
          <w:p w:rsidR="006D3314" w:rsidRPr="00D60103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0F49C8" w:rsidP="00E3347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4452E1" w:rsidP="004452E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жөніндегі маман-дандырылған сотының судьясы</w:t>
            </w:r>
          </w:p>
          <w:p w:rsidR="006D3314" w:rsidP="00E3347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4452E1" w:rsidRPr="004452E1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4452E1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Қармақшы аудандық сотының судьясы</w:t>
            </w:r>
          </w:p>
          <w:p w:rsidR="006D3314" w:rsidP="00E3347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E3347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E3347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  <w:r w:rsidRPr="00D60103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 xml:space="preserve"> </w:t>
            </w:r>
            <w:r w:rsidR="00D00918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Н.Өміртайұлы</w:t>
            </w:r>
          </w:p>
          <w:p w:rsidR="006D3314" w:rsidRPr="00D60103" w:rsidP="00E3347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34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5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6D3314" w:rsidRPr="00D60103" w:rsidP="00C6486B">
            <w:pPr>
              <w:pStyle w:val="ListParagraph"/>
              <w:spacing w:after="100"/>
              <w:ind w:left="34" w:firstLine="0"/>
              <w:jc w:val="left"/>
              <w:outlineLvl w:val="2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Апелляциялық сот алқасында күші жойылған, өзгертілген сот актілерін талқылау.</w:t>
            </w:r>
          </w:p>
          <w:p w:rsidR="006D3314" w:rsidRPr="00D60103" w:rsidP="00C6486B">
            <w:pPr>
              <w:spacing w:after="100"/>
              <w:outlineLvl w:val="2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spacing w:after="100"/>
              <w:outlineLvl w:val="2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Қылмыстық істер қарайтын соттардың судьялары</w:t>
            </w:r>
          </w:p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9877A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(бейнеконф.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D60103" w:rsidP="00C6486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56A2A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Қызылорда облыстық сотының қылмыстық іс қарайтын судьялары</w:t>
            </w: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C6486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Layout w:type="fixed"/>
          <w:tblLook w:val="04A0"/>
        </w:tblPrEx>
        <w:tc>
          <w:tcPr>
            <w:tcW w:w="10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EA0C46">
            <w:pPr>
              <w:shd w:val="clear" w:color="auto" w:fill="D6E3BC" w:themeFill="accent3" w:themeFillTint="66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«Әкімшілік құқық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бұзушылық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және процесс» секциясы</w:t>
            </w:r>
          </w:p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Layout w:type="fixed"/>
          <w:tblLook w:val="04A0"/>
        </w:tblPrEx>
        <w:trPr>
          <w:trHeight w:val="8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    Т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ақырыбы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ind w:left="12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Ө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ткізілетін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Баяндамашылар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15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6D3314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01.07.2023 ж. бастап қолданысқа енгізілген Қазақстан Республикасының Әкімшілік құқық бұзушылық туралы кодексіне өзгерістер мен  толықтырулар енгізу туралы Қазақстан Республикасының 2023 жылғы 20 сәуірдегі Заңы</w:t>
            </w:r>
          </w:p>
          <w:p w:rsidR="00D00918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Мамандандырылған әкімшілік сот судьялары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(бейнеконференция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B5160A" w:rsidP="009E4D0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2174" w:type="dxa"/>
            <w:shd w:val="clear" w:color="auto" w:fill="auto"/>
          </w:tcPr>
          <w:p w:rsidR="006D3314" w:rsidRPr="00D243EA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Әкімшілік құқық бұзушылықтар жөніндегі </w:t>
            </w:r>
            <w:r w:rsidR="000251D9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маман-дандырылған соттың судьясы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34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2.</w:t>
            </w:r>
          </w:p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490" w:type="dxa"/>
            <w:shd w:val="clear" w:color="auto" w:fill="auto"/>
          </w:tcPr>
          <w:p w:rsidR="00D00918" w:rsidP="00B11B6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«Бөтен мүлікті қасақана жою немесе бүлдіру»</w:t>
            </w:r>
          </w:p>
          <w:p w:rsidR="006D3314" w:rsidRPr="00D60103" w:rsidP="00B11B6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Қазақстан Республикасының Әкімшілік құқық бұзушылық туралы кодексі 147-1-бап.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Мамандандырылған әкімшілік сот судьялары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(бейнеконференция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P="009E4D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74" w:type="dxa"/>
            <w:shd w:val="clear" w:color="auto" w:fill="auto"/>
          </w:tcPr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Арал аудандық сотының судьясы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250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6D3314" w:rsidRPr="00D60103" w:rsidP="00B11B63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Террористік тұрғыдан осал объектінің терроризмге қарсы қорғалуын қамтамасыз ету жөніндегі міндеттерді орындамау және (немесе) тиісінше орындамау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Мамандандырылған әкімшілік сот судьялары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(бейнеконференция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5F12D0" w:rsidP="009E4D0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74" w:type="dxa"/>
            <w:shd w:val="clear" w:color="auto" w:fill="auto"/>
          </w:tcPr>
          <w:p w:rsidR="006D3314" w:rsidRPr="00D60103" w:rsidP="00D243E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 құқық бұзушылықтар жөніндегі маман-дандырылған соттың судьясы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37"/>
        </w:trPr>
        <w:tc>
          <w:tcPr>
            <w:tcW w:w="566" w:type="dxa"/>
            <w:shd w:val="clear" w:color="auto" w:fill="auto"/>
          </w:tcPr>
          <w:p w:rsidR="006D3314" w:rsidRPr="00D60103" w:rsidP="0036655F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4.</w:t>
            </w:r>
          </w:p>
        </w:tc>
        <w:tc>
          <w:tcPr>
            <w:tcW w:w="3490" w:type="dxa"/>
            <w:shd w:val="clear" w:color="auto" w:fill="auto"/>
          </w:tcPr>
          <w:p w:rsidR="00D95C37" w:rsidRPr="002A1528" w:rsidP="00D95C37">
            <w:pPr>
              <w:pStyle w:val="Heading1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«Кәмелетке толмағандардың құқығына қол сұғатын әкімшілік құқық бұзушылықтар»  </w:t>
            </w:r>
            <w:r w:rsidRPr="002A152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Әкімшілік құқық бұзушылық туралы Қазақстан Республикасының Кодексі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нің</w:t>
            </w:r>
            <w:r w:rsidRPr="002A152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2014 жылғы 5 шілдедегі 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№ </w:t>
            </w:r>
            <w:r w:rsidRPr="002A152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235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Заңы</w:t>
            </w:r>
          </w:p>
          <w:p w:rsidR="006D3314" w:rsidRPr="00D60103" w:rsidP="00627B63">
            <w:pPr>
              <w:pStyle w:val="ListParagraph"/>
              <w:spacing w:after="100"/>
              <w:ind w:left="34" w:firstLine="0"/>
              <w:jc w:val="left"/>
              <w:outlineLvl w:val="2"/>
              <w:rPr>
                <w:color w:val="auto"/>
                <w:szCs w:val="28"/>
                <w:lang w:val="kk-KZ"/>
              </w:rPr>
            </w:pPr>
          </w:p>
        </w:tc>
        <w:tc>
          <w:tcPr>
            <w:tcW w:w="2274" w:type="dxa"/>
            <w:gridSpan w:val="4"/>
            <w:shd w:val="clear" w:color="auto" w:fill="auto"/>
          </w:tcPr>
          <w:p w:rsidR="00D95C37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Мамандандырылған әкімшілік сот судьялары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 судьялары (бейнеконференция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0F49C8" w:rsidP="009E4D0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74" w:type="dxa"/>
            <w:shd w:val="clear" w:color="auto" w:fill="auto"/>
          </w:tcPr>
          <w:p w:rsidR="004452E1" w:rsidP="004452E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Кәмелетке толмағандардың істері жөніндегі мамандандырылған соттың судьясы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RPr="00D60103" w:rsidP="0036655F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А.Наримов</w:t>
            </w:r>
          </w:p>
          <w:p w:rsidR="006D3314" w:rsidRPr="00D60103" w:rsidP="0036655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51"/>
        </w:trPr>
        <w:tc>
          <w:tcPr>
            <w:tcW w:w="10207" w:type="dxa"/>
            <w:gridSpan w:val="10"/>
            <w:shd w:val="clear" w:color="auto" w:fill="D6E3BC" w:themeFill="accent3" w:themeFillTint="66"/>
          </w:tcPr>
          <w:p w:rsidR="006D3314" w:rsidRPr="00D60103" w:rsidP="00B11B6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Әкімшілік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құқық және процесс» секциясы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49"/>
        </w:trPr>
        <w:tc>
          <w:tcPr>
            <w:tcW w:w="566" w:type="dxa"/>
            <w:shd w:val="clear" w:color="auto" w:fill="auto"/>
          </w:tcPr>
          <w:p w:rsidR="006D3314" w:rsidRPr="00D60103" w:rsidP="000839D4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  <w:p w:rsidR="006D3314" w:rsidRPr="00D60103" w:rsidP="000839D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D3314" w:rsidRPr="00D60103" w:rsidP="000839D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6D3314" w:rsidRPr="00D60103" w:rsidP="000839D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    Т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ақырыбы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D60103" w:rsidP="000839D4">
            <w:pPr>
              <w:ind w:left="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D60103" w:rsidP="000839D4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Ө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ткізілетін</w:t>
            </w: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174" w:type="dxa"/>
            <w:shd w:val="clear" w:color="auto" w:fill="auto"/>
          </w:tcPr>
          <w:p w:rsidR="006D3314" w:rsidRPr="00D60103" w:rsidP="000839D4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60103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Баяндамашылар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793"/>
        </w:trPr>
        <w:tc>
          <w:tcPr>
            <w:tcW w:w="566" w:type="dxa"/>
            <w:shd w:val="clear" w:color="auto" w:fill="auto"/>
          </w:tcPr>
          <w:p w:rsidR="006D3314" w:rsidRPr="00EA0C46" w:rsidP="000839D4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1.</w:t>
            </w:r>
          </w:p>
          <w:p w:rsidR="006D3314" w:rsidRPr="00EA0C46" w:rsidP="000839D4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490" w:type="dxa"/>
            <w:shd w:val="clear" w:color="auto" w:fill="auto"/>
          </w:tcPr>
          <w:p w:rsidR="006D3314" w:rsidRPr="00EA0C46" w:rsidP="00FE1D49">
            <w:pPr>
              <w:pStyle w:val="NoSpacing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«Сот орындаушылардың </w:t>
            </w:r>
            <w:r w:rsidR="006745E9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әрекетіне дау айту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»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 істер жөніндегі сот алқасының, МАӘС судьялары,</w:t>
            </w:r>
          </w:p>
          <w:p w:rsidR="006D3314" w:rsidRPr="00EA0C46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аудандық соттардың</w:t>
            </w:r>
          </w:p>
          <w:p w:rsidR="006D3314" w:rsidRPr="00EA0C46" w:rsidP="00F433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2174" w:type="dxa"/>
            <w:shd w:val="clear" w:color="auto" w:fill="auto"/>
          </w:tcPr>
          <w:p w:rsidR="006D3314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Мамандандырыл-ған әкімшілік сотының судьясы</w:t>
            </w:r>
          </w:p>
          <w:p w:rsidR="004452E1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RPr="00EA0C46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EA0C46" w:rsidP="00ED18C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</w:p>
          <w:p w:rsidR="006D3314" w:rsidRPr="00EA0C46" w:rsidP="006A3CF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К.Қаниева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669"/>
        </w:trPr>
        <w:tc>
          <w:tcPr>
            <w:tcW w:w="566" w:type="dxa"/>
            <w:shd w:val="clear" w:color="auto" w:fill="auto"/>
          </w:tcPr>
          <w:p w:rsidR="006D3314" w:rsidRPr="00D60103" w:rsidP="000839D4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2</w:t>
            </w:r>
            <w:r w:rsidRPr="00D6010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6D3314" w:rsidP="00DB385C">
            <w:pPr>
              <w:pStyle w:val="NoSpacing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1)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</w:t>
            </w:r>
            <w:r w:rsidRPr="00F92373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емлеке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ттік сатып алу туралы заңнамасына қатысты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әкімшілік іс жүргізу тәртібі.</w:t>
            </w:r>
          </w:p>
          <w:p w:rsidR="006D3314" w:rsidP="003C62EE">
            <w:pPr>
              <w:pStyle w:val="NoSpacing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RPr="00EA0C46" w:rsidP="003C62EE">
            <w:pPr>
              <w:pStyle w:val="NoSpacing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2)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Мемлекеттік кіріс органдарынан келіп түсетін шағымдарды қарау барысында туындайтын мәселелер.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 істер жөніндегі сот алқасының, МАӘС судьялары,</w:t>
            </w:r>
          </w:p>
          <w:p w:rsidR="006D3314" w:rsidRPr="00EA0C46" w:rsidP="000839D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аудандық соттардың</w:t>
            </w:r>
          </w:p>
          <w:p w:rsidR="006D3314" w:rsidRPr="00EA0C46" w:rsidP="00F433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74" w:type="dxa"/>
            <w:shd w:val="clear" w:color="auto" w:fill="auto"/>
          </w:tcPr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Мамандандырыл-ған әкімшілік сотының судьясы</w:t>
            </w: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</w:p>
          <w:p w:rsidR="006D3314" w:rsidRPr="00EA0C46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</w:p>
          <w:p w:rsidR="006D3314" w:rsidRPr="00EA0C46" w:rsidP="004733D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К.Қаниева</w:t>
            </w:r>
            <w:r w:rsidRPr="00EA0C46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669"/>
        </w:trPr>
        <w:tc>
          <w:tcPr>
            <w:tcW w:w="566" w:type="dxa"/>
            <w:shd w:val="clear" w:color="auto" w:fill="auto"/>
          </w:tcPr>
          <w:p w:rsidR="006D3314" w:rsidP="000839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6D3314" w:rsidP="00FE1D49">
            <w:pP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1)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Жер дауларына қатысты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әкімшілік іс жүргізу тәртібі.</w:t>
            </w:r>
          </w:p>
          <w:p w:rsidR="006D3314" w:rsidRPr="00D60103" w:rsidP="00DB385C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6D3314" w:rsidP="00DB385C">
            <w:pPr>
              <w:pStyle w:val="NoSpacing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2)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Мемлекеттік қызметкерлерге қатысты еңбек қатынастарынан туындайтын даулар бойынша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әкімшілік іс жүргізу тәртібі.</w:t>
            </w:r>
          </w:p>
          <w:p w:rsidR="006D3314" w:rsidRPr="00EA0C46" w:rsidP="003C62EE">
            <w:pPr>
              <w:pStyle w:val="NoSpacing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EA0C46" w:rsidP="003C62E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 істер жөніндегі сот алқасының, МАӘС судьялары,</w:t>
            </w:r>
          </w:p>
          <w:p w:rsidR="006D3314" w:rsidRPr="00EA0C46" w:rsidP="003C62E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аудандық соттардың</w:t>
            </w:r>
          </w:p>
          <w:p w:rsidR="006D3314" w:rsidRPr="00EA0C46" w:rsidP="003C62E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74" w:type="dxa"/>
            <w:shd w:val="clear" w:color="auto" w:fill="auto"/>
          </w:tcPr>
          <w:p w:rsidR="006D3314" w:rsidP="004733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Мамандандырыл-ған әкімшілік сотының судьясы</w:t>
            </w:r>
          </w:p>
          <w:p w:rsidR="004452E1" w:rsidP="004733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P="004733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</w:p>
          <w:p w:rsidR="004452E1" w:rsidRPr="00EA0C46" w:rsidP="004452E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b/>
                <w:color w:val="auto"/>
                <w:sz w:val="28"/>
                <w:szCs w:val="28"/>
                <w:lang w:val="kk-KZ"/>
              </w:rPr>
              <w:t>Модератор:</w:t>
            </w:r>
          </w:p>
          <w:p w:rsidR="004452E1" w:rsidRPr="00EA0C46" w:rsidP="004452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Е.Тұрбаев</w:t>
            </w:r>
          </w:p>
        </w:tc>
      </w:tr>
      <w:tr w:rsidTr="00EA6E6F">
        <w:tblPrEx>
          <w:tblW w:w="10207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669"/>
        </w:trPr>
        <w:tc>
          <w:tcPr>
            <w:tcW w:w="566" w:type="dxa"/>
            <w:shd w:val="clear" w:color="auto" w:fill="auto"/>
          </w:tcPr>
          <w:p w:rsidR="006D3314" w:rsidP="000839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90" w:type="dxa"/>
            <w:shd w:val="clear" w:color="auto" w:fill="auto"/>
          </w:tcPr>
          <w:p w:rsidR="006D3314" w:rsidRPr="00D60103" w:rsidP="00627B63">
            <w:pPr>
              <w:pStyle w:val="ListParagraph"/>
              <w:spacing w:after="100"/>
              <w:ind w:left="34" w:firstLine="0"/>
              <w:jc w:val="left"/>
              <w:outlineLvl w:val="2"/>
              <w:rPr>
                <w:bCs/>
                <w:color w:val="auto"/>
                <w:szCs w:val="28"/>
                <w:lang w:val="kk-KZ"/>
              </w:rPr>
            </w:pPr>
            <w:r>
              <w:rPr>
                <w:bCs/>
                <w:color w:val="auto"/>
                <w:szCs w:val="28"/>
                <w:lang w:val="kk-KZ"/>
              </w:rPr>
              <w:t>Апелляциялық сот алқасында күші жойылған, өзгертілген сот актілерін талқылау.</w:t>
            </w:r>
          </w:p>
          <w:p w:rsidR="006D3314" w:rsidRPr="00EA0C46" w:rsidP="003C62EE">
            <w:pPr>
              <w:pStyle w:val="NoSpacing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74" w:type="dxa"/>
            <w:gridSpan w:val="4"/>
            <w:shd w:val="clear" w:color="auto" w:fill="auto"/>
          </w:tcPr>
          <w:p w:rsidR="006D3314" w:rsidRPr="00EA0C46" w:rsidP="003C62E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 істер жөніндегі сот алқасының, МАӘС судьялары,</w:t>
            </w:r>
          </w:p>
          <w:p w:rsidR="006D3314" w:rsidRPr="00EA0C46" w:rsidP="003C62E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аудандық соттардың</w:t>
            </w:r>
          </w:p>
          <w:p w:rsidR="006D3314" w:rsidRPr="00EA0C46" w:rsidP="003C62E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0C46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судьялары (бейнеконф. байланысы арқылы)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D3314" w:rsidRPr="00EA0C46" w:rsidP="000839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174" w:type="dxa"/>
            <w:shd w:val="clear" w:color="auto" w:fill="auto"/>
          </w:tcPr>
          <w:p w:rsidR="000251D9" w:rsidRPr="00D60103" w:rsidP="000251D9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D56A2A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Қызылорда облыстық сотының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әкімшілік</w:t>
            </w:r>
            <w:r w:rsidRPr="00D56A2A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іс қарайтын судьялары</w:t>
            </w:r>
          </w:p>
          <w:p w:rsidR="006D3314" w:rsidRPr="00EA0C46" w:rsidP="004733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745E9" w:rsidP="00D243EA">
      <w:pPr>
        <w:pStyle w:val="ListParagraph"/>
        <w:tabs>
          <w:tab w:val="left" w:pos="302"/>
        </w:tabs>
        <w:spacing w:after="0"/>
        <w:ind w:left="35" w:firstLine="0"/>
        <w:rPr>
          <w:b/>
          <w:i/>
          <w:szCs w:val="28"/>
          <w:lang w:val="kk-KZ"/>
        </w:rPr>
      </w:pPr>
    </w:p>
    <w:p w:rsidR="00F33066" w:rsidRPr="009B6F94" w:rsidP="00D243EA">
      <w:pPr>
        <w:pStyle w:val="ListParagraph"/>
        <w:tabs>
          <w:tab w:val="left" w:pos="302"/>
        </w:tabs>
        <w:spacing w:after="0"/>
        <w:ind w:left="35" w:firstLine="0"/>
        <w:rPr>
          <w:b/>
          <w:i/>
          <w:szCs w:val="28"/>
          <w:lang w:val="kk-KZ"/>
        </w:rPr>
      </w:pPr>
      <w:r>
        <w:rPr>
          <w:b/>
          <w:i/>
          <w:szCs w:val="28"/>
          <w:lang w:val="kk-KZ"/>
        </w:rPr>
        <w:t xml:space="preserve">Ескертпе: </w:t>
      </w:r>
      <w:r w:rsidRPr="009B6F94" w:rsidR="007214E0">
        <w:rPr>
          <w:i/>
          <w:szCs w:val="28"/>
          <w:lang w:val="kk-KZ"/>
        </w:rPr>
        <w:t>Қ</w:t>
      </w:r>
      <w:r w:rsidRPr="009B6F94">
        <w:rPr>
          <w:i/>
          <w:szCs w:val="28"/>
          <w:lang w:val="kk-KZ"/>
        </w:rPr>
        <w:t>ажеттілігіне қа</w:t>
      </w:r>
      <w:r w:rsidRPr="009B6F94" w:rsidR="00792927">
        <w:rPr>
          <w:i/>
          <w:szCs w:val="28"/>
          <w:lang w:val="kk-KZ"/>
        </w:rPr>
        <w:t>рай, жаңадан қабылданған заңдар</w:t>
      </w:r>
      <w:r w:rsidRPr="009B6F94">
        <w:rPr>
          <w:i/>
          <w:szCs w:val="28"/>
          <w:lang w:val="kk-KZ"/>
        </w:rPr>
        <w:t>, нормативтік қаулыла</w:t>
      </w:r>
      <w:r w:rsidRPr="009B6F94" w:rsidR="00560A30">
        <w:rPr>
          <w:i/>
          <w:szCs w:val="28"/>
          <w:lang w:val="kk-KZ"/>
        </w:rPr>
        <w:t>р</w:t>
      </w:r>
      <w:r w:rsidRPr="009B6F94">
        <w:rPr>
          <w:i/>
          <w:szCs w:val="28"/>
          <w:lang w:val="kk-KZ"/>
        </w:rPr>
        <w:t>, оларға өзгерістер мен толықтырулар енгізілген жағдайда жоспарға  өзгерістер енгізілуі мүмкін</w:t>
      </w:r>
      <w:r w:rsidRPr="009B6F94" w:rsidR="002574E8">
        <w:rPr>
          <w:i/>
          <w:szCs w:val="28"/>
          <w:lang w:val="kk-KZ"/>
        </w:rPr>
        <w:t>.</w:t>
      </w:r>
      <w:r w:rsidRPr="009B6F94" w:rsidR="001B587D">
        <w:rPr>
          <w:i/>
          <w:szCs w:val="28"/>
          <w:lang w:val="kk-KZ"/>
        </w:rPr>
        <w:t xml:space="preserve"> Сонымен қатар, а</w:t>
      </w:r>
      <w:r w:rsidRPr="009B6F94" w:rsidR="001B587D">
        <w:rPr>
          <w:i/>
          <w:color w:val="auto"/>
          <w:lang w:val="kk-KZ"/>
        </w:rPr>
        <w:t>пелляциялық сот алқасымен күші жойылған және өзгертілген сот актілері талқыланады.</w:t>
      </w:r>
    </w:p>
    <w:p w:rsidR="00396D08" w:rsidRPr="00D60103" w:rsidP="0036655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D08" w:rsidRPr="00D60103" w:rsidP="0036655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D08" w:rsidRPr="00D60103" w:rsidP="0036655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F74" w:rsidRPr="00D60103" w:rsidP="00366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Sect="00837FC7">
      <w:headerReference w:type="default" r:id="rId5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0E3B94"/>
    <w:multiLevelType w:val="hybridMultilevel"/>
    <w:tmpl w:val="A33C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376"/>
    <w:multiLevelType w:val="hybridMultilevel"/>
    <w:tmpl w:val="5098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3B4"/>
    <w:multiLevelType w:val="hybridMultilevel"/>
    <w:tmpl w:val="F7DE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066"/>
    <w:multiLevelType w:val="hybridMultilevel"/>
    <w:tmpl w:val="D7DE1F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437C"/>
    <w:multiLevelType w:val="hybridMultilevel"/>
    <w:tmpl w:val="D7DE1F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45F"/>
    <w:multiLevelType w:val="hybridMultilevel"/>
    <w:tmpl w:val="A036E6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1FA8"/>
    <w:multiLevelType w:val="hybridMultilevel"/>
    <w:tmpl w:val="B1F8EF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278"/>
    <w:multiLevelType w:val="hybridMultilevel"/>
    <w:tmpl w:val="D7DE1F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B54"/>
    <w:multiLevelType w:val="hybridMultilevel"/>
    <w:tmpl w:val="8B2A65A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365F91" w:themeColor="accent1" w:themeShade="B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4EAA"/>
    <w:multiLevelType w:val="hybridMultilevel"/>
    <w:tmpl w:val="8B86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36C59"/>
    <w:multiLevelType w:val="hybridMultilevel"/>
    <w:tmpl w:val="8B6E8ACA"/>
    <w:lvl w:ilvl="0">
      <w:start w:val="1"/>
      <w:numFmt w:val="decimal"/>
      <w:lvlText w:val="%1."/>
      <w:lvlJc w:val="left"/>
      <w:pPr>
        <w:ind w:left="538" w:hanging="360"/>
      </w:pPr>
      <w:rPr>
        <w:rFonts w:eastAsiaTheme="majorEastAsia" w:hint="default"/>
      </w:rPr>
    </w:lvl>
    <w:lvl w:ilvl="1" w:tentative="1">
      <w:start w:val="1"/>
      <w:numFmt w:val="lowerLetter"/>
      <w:lvlText w:val="%2."/>
      <w:lvlJc w:val="left"/>
      <w:pPr>
        <w:ind w:left="1258" w:hanging="360"/>
      </w:pPr>
    </w:lvl>
    <w:lvl w:ilvl="2" w:tentative="1">
      <w:start w:val="1"/>
      <w:numFmt w:val="lowerRoman"/>
      <w:lvlText w:val="%3."/>
      <w:lvlJc w:val="right"/>
      <w:pPr>
        <w:ind w:left="1978" w:hanging="180"/>
      </w:pPr>
    </w:lvl>
    <w:lvl w:ilvl="3" w:tentative="1">
      <w:start w:val="1"/>
      <w:numFmt w:val="decimal"/>
      <w:lvlText w:val="%4."/>
      <w:lvlJc w:val="left"/>
      <w:pPr>
        <w:ind w:left="2698" w:hanging="360"/>
      </w:pPr>
    </w:lvl>
    <w:lvl w:ilvl="4" w:tentative="1">
      <w:start w:val="1"/>
      <w:numFmt w:val="lowerLetter"/>
      <w:lvlText w:val="%5."/>
      <w:lvlJc w:val="left"/>
      <w:pPr>
        <w:ind w:left="3418" w:hanging="360"/>
      </w:pPr>
    </w:lvl>
    <w:lvl w:ilvl="5" w:tentative="1">
      <w:start w:val="1"/>
      <w:numFmt w:val="lowerRoman"/>
      <w:lvlText w:val="%6."/>
      <w:lvlJc w:val="right"/>
      <w:pPr>
        <w:ind w:left="4138" w:hanging="180"/>
      </w:pPr>
    </w:lvl>
    <w:lvl w:ilvl="6" w:tentative="1">
      <w:start w:val="1"/>
      <w:numFmt w:val="decimal"/>
      <w:lvlText w:val="%7."/>
      <w:lvlJc w:val="left"/>
      <w:pPr>
        <w:ind w:left="4858" w:hanging="360"/>
      </w:pPr>
    </w:lvl>
    <w:lvl w:ilvl="7" w:tentative="1">
      <w:start w:val="1"/>
      <w:numFmt w:val="lowerLetter"/>
      <w:lvlText w:val="%8."/>
      <w:lvlJc w:val="left"/>
      <w:pPr>
        <w:ind w:left="5578" w:hanging="360"/>
      </w:pPr>
    </w:lvl>
    <w:lvl w:ilvl="8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>
    <w:nsid w:val="2BA87FEB"/>
    <w:multiLevelType w:val="hybridMultilevel"/>
    <w:tmpl w:val="8708A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0C49A7"/>
    <w:multiLevelType w:val="hybridMultilevel"/>
    <w:tmpl w:val="8A2EAC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97FF6"/>
    <w:multiLevelType w:val="hybridMultilevel"/>
    <w:tmpl w:val="4EBA8F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7B88"/>
    <w:multiLevelType w:val="multilevel"/>
    <w:tmpl w:val="C6BCCEB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7B13B9"/>
    <w:multiLevelType w:val="hybridMultilevel"/>
    <w:tmpl w:val="0E06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5112A"/>
    <w:multiLevelType w:val="hybridMultilevel"/>
    <w:tmpl w:val="300CACF4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DFF252C"/>
    <w:multiLevelType w:val="hybridMultilevel"/>
    <w:tmpl w:val="1BD8A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3460"/>
    <w:multiLevelType w:val="hybridMultilevel"/>
    <w:tmpl w:val="664C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66B"/>
    <w:multiLevelType w:val="hybridMultilevel"/>
    <w:tmpl w:val="FEF8252E"/>
    <w:lvl w:ilvl="0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01A8"/>
    <w:multiLevelType w:val="hybridMultilevel"/>
    <w:tmpl w:val="51F6E340"/>
    <w:lvl w:ilvl="0">
      <w:start w:val="2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4BBD"/>
    <w:multiLevelType w:val="hybridMultilevel"/>
    <w:tmpl w:val="DEBA2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D528D"/>
    <w:multiLevelType w:val="hybridMultilevel"/>
    <w:tmpl w:val="C53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B6C07"/>
    <w:multiLevelType w:val="hybridMultilevel"/>
    <w:tmpl w:val="67E2A8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67F7C"/>
    <w:multiLevelType w:val="hybridMultilevel"/>
    <w:tmpl w:val="D7DE1F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26E1"/>
    <w:multiLevelType w:val="hybridMultilevel"/>
    <w:tmpl w:val="7B80628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EE43AA"/>
    <w:multiLevelType w:val="hybridMultilevel"/>
    <w:tmpl w:val="C0D065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2145C6"/>
    <w:multiLevelType w:val="hybridMultilevel"/>
    <w:tmpl w:val="8890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2"/>
  </w:num>
  <w:num w:numId="5">
    <w:abstractNumId w:val="18"/>
  </w:num>
  <w:num w:numId="6">
    <w:abstractNumId w:val="21"/>
  </w:num>
  <w:num w:numId="7">
    <w:abstractNumId w:val="14"/>
  </w:num>
  <w:num w:numId="8">
    <w:abstractNumId w:val="19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5"/>
  </w:num>
  <w:num w:numId="14">
    <w:abstractNumId w:val="24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5"/>
  </w:num>
  <w:num w:numId="20">
    <w:abstractNumId w:val="11"/>
  </w:num>
  <w:num w:numId="21">
    <w:abstractNumId w:val="12"/>
  </w:num>
  <w:num w:numId="22">
    <w:abstractNumId w:val="26"/>
  </w:num>
  <w:num w:numId="23">
    <w:abstractNumId w:val="20"/>
  </w:num>
  <w:num w:numId="24">
    <w:abstractNumId w:val="25"/>
  </w:num>
  <w:num w:numId="25">
    <w:abstractNumId w:val="2"/>
  </w:num>
  <w:num w:numId="26">
    <w:abstractNumId w:val="17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806F74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806F74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D2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80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">
    <w:name w:val="Заголовок 3 Знак"/>
    <w:basedOn w:val="DefaultParagraphFont"/>
    <w:link w:val="Heading3"/>
    <w:uiPriority w:val="9"/>
    <w:rsid w:val="00806F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GenStyleDefTableGrid">
    <w:name w:val="GenStyleDefTableGrid"/>
    <w:basedOn w:val="TableNormal"/>
    <w:uiPriority w:val="59"/>
    <w:rsid w:val="00806F74"/>
    <w:pPr>
      <w:spacing w:after="0" w:line="240" w:lineRule="auto"/>
    </w:pPr>
    <w:rPr>
      <w:rFonts w:ascii="Calibri" w:eastAsia="Times New Roman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F74"/>
    <w:pP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  <w:lang w:eastAsia="en-US"/>
    </w:rPr>
  </w:style>
  <w:style w:type="character" w:customStyle="1" w:styleId="ng-binding">
    <w:name w:val="ng-binding"/>
    <w:basedOn w:val="DefaultParagraphFont"/>
    <w:rsid w:val="002329BA"/>
  </w:style>
  <w:style w:type="paragraph" w:styleId="NoSpacing">
    <w:name w:val="No Spacing"/>
    <w:uiPriority w:val="1"/>
    <w:qFormat/>
    <w:rsid w:val="00C0630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E5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5590E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D2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D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6921-91F4-4F8C-8429-59A40ED8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724-0311</dc:creator>
  <cp:lastModifiedBy>БАЛҒАБАЙ БАХЫТ БАУЫРЖАНҚЫЗЫ</cp:lastModifiedBy>
  <cp:revision>23</cp:revision>
  <cp:lastPrinted>2023-03-14T05:06:00Z</cp:lastPrinted>
  <dcterms:created xsi:type="dcterms:W3CDTF">2023-07-03T12:35:00Z</dcterms:created>
  <dcterms:modified xsi:type="dcterms:W3CDTF">2023-07-11T10:49:00Z</dcterms:modified>
</cp:coreProperties>
</file>